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2CB2" w14:textId="77777777" w:rsidR="00861CB1" w:rsidRPr="00861CB1" w:rsidRDefault="00861CB1" w:rsidP="00861CB1">
      <w:pPr>
        <w:pStyle w:val="Potsikko"/>
      </w:pPr>
      <w:r w:rsidRPr="00861CB1">
        <w:t>Rintarauhastiehyeen varjoainekuvaus</w:t>
      </w:r>
    </w:p>
    <w:p w14:paraId="78362CB3" w14:textId="77777777" w:rsidR="00861CB1" w:rsidRPr="00861CB1" w:rsidRDefault="00861CB1" w:rsidP="00861CB1">
      <w:pPr>
        <w:jc w:val="both"/>
        <w:rPr>
          <w:sz w:val="24"/>
          <w:szCs w:val="24"/>
        </w:rPr>
      </w:pPr>
    </w:p>
    <w:p w14:paraId="78362CB4" w14:textId="77777777" w:rsidR="00861CB1" w:rsidRPr="00CA151B" w:rsidRDefault="00861CB1" w:rsidP="00861CB1">
      <w:pPr>
        <w:jc w:val="both"/>
      </w:pPr>
      <w:r w:rsidRPr="00CA151B">
        <w:t>Rintarauhastiehyeen varjoainekuvauksella eli galaktografialla tutkitaan kirkasta tai veristä eritettä tuottavia maitotiehyitä.</w:t>
      </w:r>
    </w:p>
    <w:p w14:paraId="78362CB5" w14:textId="77777777" w:rsidR="00861CB1" w:rsidRPr="00861CB1" w:rsidRDefault="00861CB1" w:rsidP="00861CB1">
      <w:pPr>
        <w:jc w:val="both"/>
        <w:rPr>
          <w:sz w:val="24"/>
          <w:szCs w:val="24"/>
        </w:rPr>
      </w:pPr>
    </w:p>
    <w:p w14:paraId="78362CB6" w14:textId="77777777" w:rsidR="00861CB1" w:rsidRPr="00861CB1" w:rsidRDefault="00861CB1" w:rsidP="00861CB1">
      <w:pPr>
        <w:pStyle w:val="Otsikko1"/>
      </w:pPr>
      <w:r w:rsidRPr="00861CB1">
        <w:t>Tutkimukseen valmistautuminen</w:t>
      </w:r>
    </w:p>
    <w:p w14:paraId="78362CB7" w14:textId="25D3FB27" w:rsidR="00861CB1" w:rsidRPr="00CA151B" w:rsidRDefault="00861CB1" w:rsidP="00861CB1">
      <w:r w:rsidRPr="00CA151B">
        <w:t xml:space="preserve">Tutkimuksen edellytyksenä on, että nänniä puristettaessa saadaan esille eritettä. </w:t>
      </w:r>
      <w:r w:rsidR="005B56A5" w:rsidRPr="00CA151B">
        <w:t>Vältä r</w:t>
      </w:r>
      <w:r w:rsidRPr="00CA151B">
        <w:t>innan puristelua tutkimuspäivän aamuna, ettei tiehyt tyhjene.</w:t>
      </w:r>
    </w:p>
    <w:p w14:paraId="78362CB8" w14:textId="77777777" w:rsidR="00861CB1" w:rsidRPr="00CA151B" w:rsidRDefault="00861CB1" w:rsidP="00861CB1"/>
    <w:p w14:paraId="78362CB9" w14:textId="77777777" w:rsidR="00861CB1" w:rsidRPr="00CA151B" w:rsidRDefault="00861CB1" w:rsidP="00861CB1">
      <w:r w:rsidRPr="00CA151B">
        <w:t>Ilmoita röntgenhenkilökunnalle mahdollisesta jodiyliherkkyydestä.</w:t>
      </w:r>
    </w:p>
    <w:p w14:paraId="78362CBA" w14:textId="77777777" w:rsidR="00861CB1" w:rsidRPr="00CA151B" w:rsidRDefault="00861CB1" w:rsidP="00861CB1"/>
    <w:p w14:paraId="78362CBB" w14:textId="77777777" w:rsidR="00861CB1" w:rsidRPr="00CA151B" w:rsidRDefault="00861CB1" w:rsidP="00861CB1">
      <w:r w:rsidRPr="00CA151B">
        <w:t>Ota mukaasi aikaisemmat mammografiakuvat mikäli ne ovat sinulla itsellä.</w:t>
      </w:r>
    </w:p>
    <w:p w14:paraId="78362CBC" w14:textId="77777777" w:rsidR="00861CB1" w:rsidRPr="00861CB1" w:rsidRDefault="00861CB1" w:rsidP="00861CB1">
      <w:pPr>
        <w:ind w:left="1304"/>
        <w:jc w:val="both"/>
        <w:rPr>
          <w:sz w:val="24"/>
          <w:szCs w:val="24"/>
        </w:rPr>
      </w:pPr>
    </w:p>
    <w:p w14:paraId="78362CBD" w14:textId="77777777" w:rsidR="00861CB1" w:rsidRPr="00861CB1" w:rsidRDefault="00861CB1" w:rsidP="00861CB1">
      <w:pPr>
        <w:pStyle w:val="Otsikko1"/>
      </w:pPr>
      <w:r w:rsidRPr="00861CB1">
        <w:t>Tutkimuksen suorittaminen</w:t>
      </w:r>
    </w:p>
    <w:p w14:paraId="78362CBE" w14:textId="77777777" w:rsidR="00861CB1" w:rsidRPr="00CA151B" w:rsidRDefault="00861CB1" w:rsidP="00861CB1">
      <w:r w:rsidRPr="00CA151B">
        <w:t>Rinnan iho pestään pesunesteellä. Erittävään tiehyeeseen asetetaan ohut tylppä neula, josta ruiskutetaan pieni määrä jodipitoista varjoainetta. Rinnasta otetaan kaksi röntgenkuvaa puristamalla rintaa hetkeksi kahden levyn väliin. Tutkimus kestää ½-1 tuntia.</w:t>
      </w:r>
    </w:p>
    <w:p w14:paraId="78362CBF" w14:textId="77777777" w:rsidR="00861CB1" w:rsidRPr="00861CB1" w:rsidRDefault="00861CB1" w:rsidP="00861CB1">
      <w:pPr>
        <w:ind w:left="1304"/>
        <w:jc w:val="both"/>
        <w:rPr>
          <w:sz w:val="24"/>
          <w:szCs w:val="24"/>
        </w:rPr>
      </w:pPr>
    </w:p>
    <w:p w14:paraId="78362CC0" w14:textId="77777777" w:rsidR="00861CB1" w:rsidRPr="00861CB1" w:rsidRDefault="00861CB1" w:rsidP="00861CB1">
      <w:pPr>
        <w:pStyle w:val="Otsikko1"/>
      </w:pPr>
      <w:r w:rsidRPr="00861CB1">
        <w:t>Tutkimuksen jälkeen huomioitavaa</w:t>
      </w:r>
    </w:p>
    <w:p w14:paraId="78362CC1" w14:textId="77777777" w:rsidR="00861CB1" w:rsidRPr="00CA151B" w:rsidRDefault="00861CB1" w:rsidP="00861CB1">
      <w:r w:rsidRPr="00CA151B">
        <w:t>Galaktografia ei vaadi jälkihoitoa.</w:t>
      </w:r>
    </w:p>
    <w:p w14:paraId="4E86E2ED" w14:textId="27BC82A7" w:rsidR="00CA151B" w:rsidRPr="00CA151B" w:rsidRDefault="00861CB1" w:rsidP="00CA151B">
      <w:pPr>
        <w:pStyle w:val="Otsikko1"/>
        <w:rPr>
          <w:sz w:val="32"/>
          <w:szCs w:val="32"/>
        </w:rPr>
      </w:pPr>
      <w:r w:rsidRPr="00861CB1">
        <w:t>Yhteystiedot</w:t>
      </w:r>
    </w:p>
    <w:p w14:paraId="5FF4BA66" w14:textId="77777777" w:rsidR="00CA151B" w:rsidRPr="00CA151B" w:rsidRDefault="00CA151B" w:rsidP="00CA151B">
      <w:pPr>
        <w:rPr>
          <w:bCs/>
        </w:rPr>
      </w:pPr>
      <w:r w:rsidRPr="00CA151B">
        <w:rPr>
          <w:bCs/>
        </w:rPr>
        <w:t xml:space="preserve">Tutkimuspaikka: OYS G-kuvantaminen, Avohoitotalo G sisäänkäynti, R-kerros ja aula 6 </w:t>
      </w:r>
    </w:p>
    <w:p w14:paraId="4A9FC6A7" w14:textId="77777777" w:rsidR="00CA151B" w:rsidRPr="00CA151B" w:rsidRDefault="00CA151B" w:rsidP="00CA151B">
      <w:pPr>
        <w:rPr>
          <w:bCs/>
        </w:rPr>
      </w:pPr>
      <w:r w:rsidRPr="00CA151B">
        <w:rPr>
          <w:bCs/>
        </w:rPr>
        <w:t xml:space="preserve">(Kiviharjuntie 9, Oulu). </w:t>
      </w:r>
    </w:p>
    <w:p w14:paraId="5CD1ADC3" w14:textId="77777777" w:rsidR="00CA151B" w:rsidRPr="00CA151B" w:rsidRDefault="00CA151B" w:rsidP="00CA151B">
      <w:pPr>
        <w:rPr>
          <w:bCs/>
        </w:rPr>
      </w:pPr>
    </w:p>
    <w:p w14:paraId="2FD353C8" w14:textId="77777777" w:rsidR="00CA151B" w:rsidRDefault="00CA151B" w:rsidP="00CA151B">
      <w:r w:rsidRPr="00CA151B">
        <w:t xml:space="preserve">Mikäli sinulla on kysyttävää tästä tutkimuksesta, voit soittaa ma - pe klo 13.00–15.00 </w:t>
      </w:r>
    </w:p>
    <w:p w14:paraId="788C42D8" w14:textId="5574DEE1" w:rsidR="00CA151B" w:rsidRPr="00CA151B" w:rsidRDefault="00CA151B" w:rsidP="00CA151B">
      <w:r w:rsidRPr="00CA151B">
        <w:t>G-kuvantamiselle</w:t>
      </w:r>
      <w:r>
        <w:t xml:space="preserve"> </w:t>
      </w:r>
      <w:r w:rsidRPr="00CA151B">
        <w:t>puh. 040-1346416.</w:t>
      </w:r>
    </w:p>
    <w:p w14:paraId="78362CC6" w14:textId="77777777" w:rsidR="00077C6C" w:rsidRPr="00115143" w:rsidRDefault="00077C6C" w:rsidP="00115143"/>
    <w:sectPr w:rsidR="00077C6C" w:rsidRPr="00115143" w:rsidSect="00ED6004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2CC9" w14:textId="77777777" w:rsidR="00861CB1" w:rsidRDefault="00861CB1">
      <w:r>
        <w:separator/>
      </w:r>
    </w:p>
  </w:endnote>
  <w:endnote w:type="continuationSeparator" w:id="0">
    <w:p w14:paraId="78362CCA" w14:textId="77777777" w:rsidR="00861CB1" w:rsidRDefault="0086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2CC7" w14:textId="77777777" w:rsidR="00861CB1" w:rsidRDefault="00861CB1">
      <w:r>
        <w:separator/>
      </w:r>
    </w:p>
  </w:footnote>
  <w:footnote w:type="continuationSeparator" w:id="0">
    <w:p w14:paraId="78362CC8" w14:textId="77777777" w:rsidR="00861CB1" w:rsidRDefault="0086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2CCB" w14:textId="6D9DFDD2" w:rsidR="00C7218A" w:rsidRPr="00ED6004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8362CD1" wp14:editId="7C1F4063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2969971" cy="572400"/>
              <wp:effectExtent l="0" t="0" r="190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971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62CD3" w14:textId="1D1709B8" w:rsidR="00C7218A" w:rsidRDefault="00ED6004" w:rsidP="00AB4D04">
                          <w:r w:rsidRPr="00ED6004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E6C6DF8" wp14:editId="337EA89B">
                                <wp:extent cx="1007110" cy="471805"/>
                                <wp:effectExtent l="0" t="0" r="2540" b="4445"/>
                                <wp:docPr id="1416924050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62CD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233.85pt;height:45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gADQ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" stroked="f">
              <v:textbox>
                <w:txbxContent>
                  <w:p w14:paraId="78362CD3" w14:textId="1D1709B8" w:rsidR="00C7218A" w:rsidRDefault="00ED6004" w:rsidP="00AB4D04">
                    <w:r w:rsidRPr="00ED6004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E6C6DF8" wp14:editId="337EA89B">
                          <wp:extent cx="1007110" cy="471805"/>
                          <wp:effectExtent l="0" t="0" r="2540" b="4445"/>
                          <wp:docPr id="1416924050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0" w:name="asiakirjannimi"/>
    <w:r w:rsidR="00861CB1" w:rsidRPr="00ED6004">
      <w:t>Potilasohje</w:t>
    </w:r>
    <w:bookmarkEnd w:id="0"/>
    <w:r w:rsidRPr="00ED6004">
      <w:tab/>
    </w:r>
    <w:bookmarkStart w:id="1" w:name="asiakirjanversio"/>
    <w:bookmarkStart w:id="2" w:name="Sivunro"/>
    <w:bookmarkEnd w:id="1"/>
    <w:bookmarkEnd w:id="2"/>
    <w:r w:rsidR="00ED6004">
      <w:t xml:space="preserve">                  </w:t>
    </w:r>
    <w:r w:rsidR="007A4248" w:rsidRPr="00ED6004">
      <w:fldChar w:fldCharType="begin"/>
    </w:r>
    <w:r w:rsidR="007A4248" w:rsidRPr="00ED6004">
      <w:instrText xml:space="preserve"> PAGE   \* MERGEFORMAT </w:instrText>
    </w:r>
    <w:r w:rsidR="007A4248" w:rsidRPr="00ED6004">
      <w:fldChar w:fldCharType="separate"/>
    </w:r>
    <w:r w:rsidR="00EC0E63" w:rsidRPr="00ED6004">
      <w:rPr>
        <w:noProof/>
      </w:rPr>
      <w:t>1</w:t>
    </w:r>
    <w:r w:rsidR="007A4248" w:rsidRPr="00ED6004">
      <w:fldChar w:fldCharType="end"/>
    </w:r>
    <w:r w:rsidR="007A4248" w:rsidRPr="00ED6004">
      <w:t xml:space="preserve"> (</w:t>
    </w:r>
    <w:fldSimple w:instr=" NUMPAGES   \* MERGEFORMAT ">
      <w:r w:rsidR="00EC0E63" w:rsidRPr="00ED6004">
        <w:rPr>
          <w:noProof/>
        </w:rPr>
        <w:t>1</w:t>
      </w:r>
    </w:fldSimple>
    <w:r w:rsidR="007A4248" w:rsidRPr="00ED6004">
      <w:t>)</w:t>
    </w:r>
    <w:r w:rsidRPr="00ED6004">
      <w:t xml:space="preserve">  </w:t>
    </w:r>
  </w:p>
  <w:p w14:paraId="78362CCC" w14:textId="77777777" w:rsidR="00C7218A" w:rsidRPr="00ED6004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ED6004">
      <w:tab/>
    </w:r>
    <w:bookmarkStart w:id="3" w:name="asiakirjannimi2"/>
    <w:r w:rsidR="008D070E" w:rsidRPr="00ED6004">
      <w:t xml:space="preserve">  </w:t>
    </w:r>
    <w:bookmarkEnd w:id="3"/>
    <w:r w:rsidRPr="00ED6004">
      <w:tab/>
    </w:r>
    <w:bookmarkStart w:id="4" w:name="Liitenro"/>
    <w:bookmarkEnd w:id="4"/>
  </w:p>
  <w:p w14:paraId="78362CCD" w14:textId="77777777" w:rsidR="00C7218A" w:rsidRPr="00ED6004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ED6004">
      <w:tab/>
    </w:r>
    <w:bookmarkStart w:id="5" w:name="asiakirjannimi3"/>
    <w:bookmarkEnd w:id="5"/>
    <w:r w:rsidRPr="00ED6004">
      <w:tab/>
    </w:r>
    <w:bookmarkStart w:id="6" w:name="asiatunnus"/>
    <w:bookmarkEnd w:id="6"/>
  </w:p>
  <w:p w14:paraId="052FAFA1" w14:textId="77777777" w:rsidR="00ED6004" w:rsidRPr="00ED6004" w:rsidRDefault="00ED6004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7" w:name="yksikkö2"/>
  </w:p>
  <w:p w14:paraId="78362CCE" w14:textId="30AD58AD" w:rsidR="00C7218A" w:rsidRPr="00ED6004" w:rsidRDefault="00861CB1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ED6004">
      <w:t>Kuvantaminen</w:t>
    </w:r>
    <w:bookmarkEnd w:id="7"/>
    <w:r w:rsidR="00C7218A" w:rsidRPr="00ED6004">
      <w:tab/>
    </w:r>
    <w:bookmarkStart w:id="8" w:name="pvm"/>
    <w:r w:rsidRPr="00ED6004">
      <w:t>2</w:t>
    </w:r>
    <w:bookmarkEnd w:id="8"/>
    <w:r w:rsidR="00EC0E63" w:rsidRPr="00ED6004">
      <w:t>5.3.2022</w:t>
    </w:r>
    <w:r w:rsidR="00C7218A" w:rsidRPr="00ED6004">
      <w:tab/>
    </w:r>
  </w:p>
  <w:p w14:paraId="78362CCF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78362CD0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792891929">
    <w:abstractNumId w:val="3"/>
  </w:num>
  <w:num w:numId="2" w16cid:durableId="1476293152">
    <w:abstractNumId w:val="2"/>
  </w:num>
  <w:num w:numId="3" w16cid:durableId="995954829">
    <w:abstractNumId w:val="1"/>
  </w:num>
  <w:num w:numId="4" w16cid:durableId="1933202352">
    <w:abstractNumId w:val="0"/>
  </w:num>
  <w:num w:numId="5" w16cid:durableId="886992039">
    <w:abstractNumId w:val="11"/>
  </w:num>
  <w:num w:numId="6" w16cid:durableId="757676939">
    <w:abstractNumId w:val="9"/>
  </w:num>
  <w:num w:numId="7" w16cid:durableId="2145269681">
    <w:abstractNumId w:val="6"/>
  </w:num>
  <w:num w:numId="8" w16cid:durableId="1968731076">
    <w:abstractNumId w:val="13"/>
  </w:num>
  <w:num w:numId="9" w16cid:durableId="667292289">
    <w:abstractNumId w:val="5"/>
  </w:num>
  <w:num w:numId="10" w16cid:durableId="1778714354">
    <w:abstractNumId w:val="8"/>
  </w:num>
  <w:num w:numId="11" w16cid:durableId="215246086">
    <w:abstractNumId w:val="7"/>
  </w:num>
  <w:num w:numId="12" w16cid:durableId="266624663">
    <w:abstractNumId w:val="4"/>
  </w:num>
  <w:num w:numId="13" w16cid:durableId="2084910610">
    <w:abstractNumId w:val="12"/>
  </w:num>
  <w:num w:numId="14" w16cid:durableId="721365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861CB1"/>
    <w:rsid w:val="00004F15"/>
    <w:rsid w:val="00011199"/>
    <w:rsid w:val="00017943"/>
    <w:rsid w:val="0002235E"/>
    <w:rsid w:val="000316C0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0902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B56A5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61CB1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151B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0E63"/>
    <w:rsid w:val="00EC4509"/>
    <w:rsid w:val="00ED0926"/>
    <w:rsid w:val="00ED6004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2CB2"/>
  <w15:docId w15:val="{2C286D13-BAE6-4009-89CD-2B05677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PPSHP-1316381239-2341</_dlc_DocId>
    <TaxCatchAll xmlns="d3e50268-7799-48af-83c3-9a9b063078bc">
      <Value>551</Value>
      <Value>58</Value>
      <Value>46</Value>
      <Value>521</Value>
      <Value>44</Value>
      <Value>43</Value>
      <Value>41</Value>
      <Value>2</Value>
    </TaxCatchAll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http://testijulkaisu/_layouts/15/DocIdRedir.aspx?ID=PPSHP-1316381239-2341</Url>
      <Description>PPSHP-1316381239-2341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C9BDAD-DFD9-435F-BE42-D179DD82C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DAA29-6EDC-4498-8BC4-F7A5497F3AE2}"/>
</file>

<file path=customXml/itemProps3.xml><?xml version="1.0" encoding="utf-8"?>
<ds:datastoreItem xmlns:ds="http://schemas.openxmlformats.org/officeDocument/2006/customXml" ds:itemID="{2E6F212A-C500-4D18-BB3D-C7EBAEC9A00F}">
  <ds:schemaRefs>
    <ds:schemaRef ds:uri="http://purl.org/dc/terms/"/>
    <ds:schemaRef ds:uri="http://schemas.microsoft.com/office/2006/documentManagement/types"/>
    <ds:schemaRef ds:uri="http://purl.org/dc/elements/1.1/"/>
    <ds:schemaRef ds:uri="d3e50268-7799-48af-83c3-9a9b063078bc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0af04246-5dcb-4e38-b8a1-4adaeb36812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A92816-316E-47FC-8630-1CC3EBE425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31D5B5-21E0-4B3A-AD4E-D066C41213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081435-19C3-406A-BF47-A9829D70A5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12</TotalTime>
  <Pages>1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Rintarauhastiehyeen varjoainekuvaus oys kuv pot</vt:lpstr>
    </vt:vector>
  </TitlesOfParts>
  <Company>ppshp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Rintarauhastiehyeen varjoainekuvaus oys kuv pot</dc:title>
  <dc:creator>Holtinkoski Tarja</dc:creator>
  <cp:keywords/>
  <cp:lastModifiedBy>Ojala Helena</cp:lastModifiedBy>
  <cp:revision>7</cp:revision>
  <cp:lastPrinted>2004-10-19T13:46:00Z</cp:lastPrinted>
  <dcterms:created xsi:type="dcterms:W3CDTF">2017-08-09T09:24:00Z</dcterms:created>
  <dcterms:modified xsi:type="dcterms:W3CDTF">2025-01-07T11:10:00Z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5266328e-851d-4d38-8ba9-a9bcf03031ee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551;#Mammografia|35cda47e-65c6-45aa-9df1-e108aa8fba4c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234100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